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A6E0" w14:textId="77777777" w:rsidR="00F6198B" w:rsidRPr="001C2232" w:rsidRDefault="00744A4A">
      <w:pPr>
        <w:rPr>
          <w:sz w:val="32"/>
          <w:szCs w:val="32"/>
        </w:rPr>
      </w:pPr>
    </w:p>
    <w:p w14:paraId="1155A4B0" w14:textId="3CB4874D" w:rsidR="00BA54EB" w:rsidRPr="001C2232" w:rsidRDefault="00215AAF">
      <w:pPr>
        <w:rPr>
          <w:sz w:val="32"/>
          <w:szCs w:val="32"/>
        </w:rPr>
      </w:pPr>
      <w:r w:rsidRPr="001C2232">
        <w:rPr>
          <w:sz w:val="32"/>
          <w:szCs w:val="32"/>
        </w:rPr>
        <w:t xml:space="preserve">Forskningsresultat från Rinkebyprojektet presenteras på </w:t>
      </w:r>
      <w:r w:rsidR="00D70295">
        <w:rPr>
          <w:sz w:val="32"/>
          <w:szCs w:val="32"/>
        </w:rPr>
        <w:t>i</w:t>
      </w:r>
      <w:r w:rsidRPr="001C2232">
        <w:rPr>
          <w:sz w:val="32"/>
          <w:szCs w:val="32"/>
        </w:rPr>
        <w:t xml:space="preserve">nternationella </w:t>
      </w:r>
      <w:r w:rsidR="00D70295">
        <w:rPr>
          <w:sz w:val="32"/>
          <w:szCs w:val="32"/>
        </w:rPr>
        <w:t>m</w:t>
      </w:r>
      <w:r w:rsidRPr="001C2232">
        <w:rPr>
          <w:sz w:val="32"/>
          <w:szCs w:val="32"/>
        </w:rPr>
        <w:t>unhälsodagen</w:t>
      </w:r>
    </w:p>
    <w:p w14:paraId="1D9BA817" w14:textId="74B77075" w:rsidR="003368AF" w:rsidRDefault="003368AF" w:rsidP="003368AF">
      <w:pPr>
        <w:pStyle w:val="Normalwebb"/>
        <w:spacing w:line="336" w:lineRule="atLeast"/>
        <w:rPr>
          <w:rFonts w:ascii="var(--fontText)" w:hAnsi="var(--fontText)"/>
        </w:rPr>
      </w:pPr>
      <w:r>
        <w:rPr>
          <w:rFonts w:ascii="var(--fontText)" w:hAnsi="var(--fontText)"/>
        </w:rPr>
        <w:t xml:space="preserve">Sverige har en av världens bästa barntandhälsovård med gratis tandvård ända upp till 23 års ålder. Så att vara född utomlands och komma hit innebär i de allra flesta fall att man har upplevt ett sämre system vilket kan förklara en sämre tandhälsa. Även barn som föds i Sverige av föräldrar födda utomlands har som grupp en sämre tandhälsa. Det finns ingen enkel förklaring till sambandet. </w:t>
      </w:r>
      <w:r w:rsidR="00D70295">
        <w:rPr>
          <w:rFonts w:asciiTheme="minorHAnsi" w:hAnsiTheme="minorHAnsi" w:cstheme="minorHAnsi"/>
        </w:rPr>
        <w:t>P</w:t>
      </w:r>
      <w:r w:rsidR="00A87268">
        <w:rPr>
          <w:rFonts w:asciiTheme="minorHAnsi" w:hAnsiTheme="minorHAnsi" w:cstheme="minorHAnsi"/>
        </w:rPr>
        <w:t>å internationella m</w:t>
      </w:r>
      <w:r w:rsidR="00D70295" w:rsidRPr="003368AF">
        <w:rPr>
          <w:rFonts w:asciiTheme="minorHAnsi" w:hAnsiTheme="minorHAnsi" w:cstheme="minorHAnsi"/>
        </w:rPr>
        <w:t>unhälsodagen, den 20 mars,</w:t>
      </w:r>
      <w:r w:rsidR="00D70295" w:rsidRPr="00D70295">
        <w:rPr>
          <w:rFonts w:asciiTheme="minorHAnsi" w:hAnsiTheme="minorHAnsi" w:cstheme="minorHAnsi"/>
        </w:rPr>
        <w:t xml:space="preserve"> </w:t>
      </w:r>
      <w:r w:rsidR="00D70295" w:rsidRPr="003368AF">
        <w:rPr>
          <w:rFonts w:asciiTheme="minorHAnsi" w:hAnsiTheme="minorHAnsi" w:cstheme="minorHAnsi"/>
        </w:rPr>
        <w:t xml:space="preserve">presenterar </w:t>
      </w:r>
      <w:r w:rsidRPr="003368AF">
        <w:rPr>
          <w:rFonts w:asciiTheme="minorHAnsi" w:hAnsiTheme="minorHAnsi" w:cstheme="minorHAnsi"/>
          <w:b/>
          <w:bCs/>
        </w:rPr>
        <w:t xml:space="preserve">Georgios Tsilingaridis, </w:t>
      </w:r>
      <w:r w:rsidRPr="003368AF">
        <w:rPr>
          <w:rFonts w:asciiTheme="minorHAnsi" w:hAnsiTheme="minorHAnsi" w:cstheme="minorHAnsi"/>
        </w:rPr>
        <w:t>avdelningschef och övertandläkare på Karolinska Institutet, resultat och data från det svenska Rinkebyprojektet under en lunchföreläsning</w:t>
      </w:r>
      <w:r w:rsidR="00D70295">
        <w:rPr>
          <w:rFonts w:asciiTheme="minorHAnsi" w:hAnsiTheme="minorHAnsi" w:cstheme="minorHAnsi"/>
        </w:rPr>
        <w:t>.</w:t>
      </w:r>
    </w:p>
    <w:p w14:paraId="5A33FA1D" w14:textId="6206314F" w:rsidR="00BA54EB" w:rsidRDefault="00BA54EB" w:rsidP="00BA54EB">
      <w:pPr>
        <w:pStyle w:val="Normalwebb"/>
        <w:spacing w:line="336" w:lineRule="atLeast"/>
        <w:rPr>
          <w:rFonts w:ascii="var(--fontText)" w:hAnsi="var(--fontText)"/>
        </w:rPr>
      </w:pPr>
      <w:r>
        <w:rPr>
          <w:rFonts w:ascii="var(--fontText)" w:hAnsi="var(--fontText)"/>
        </w:rPr>
        <w:t xml:space="preserve">Rinkebyprojektet </w:t>
      </w:r>
      <w:r w:rsidR="00215AAF">
        <w:rPr>
          <w:rFonts w:ascii="var(--fontText)" w:hAnsi="var(--fontText)"/>
        </w:rPr>
        <w:t xml:space="preserve">är ett samarbete mellan olika aktörer </w:t>
      </w:r>
      <w:r>
        <w:rPr>
          <w:rFonts w:ascii="var(--fontText)" w:hAnsi="var(--fontText)"/>
        </w:rPr>
        <w:t xml:space="preserve">där barnhälsovården tillsammans med </w:t>
      </w:r>
      <w:r w:rsidR="00215AAF">
        <w:rPr>
          <w:rFonts w:ascii="var(--fontText)" w:hAnsi="var(--fontText)"/>
        </w:rPr>
        <w:t xml:space="preserve">socialtjänstens </w:t>
      </w:r>
      <w:r>
        <w:rPr>
          <w:rFonts w:ascii="var(--fontText)" w:hAnsi="var(--fontText)"/>
        </w:rPr>
        <w:t>förebyggande verksamhet har testat ett utökat hembesöksprogram i ett utsatt område. I</w:t>
      </w:r>
      <w:r w:rsidR="00D70295">
        <w:rPr>
          <w:rFonts w:ascii="var(--fontText)" w:hAnsi="var(--fontText)"/>
        </w:rPr>
        <w:t xml:space="preserve"> </w:t>
      </w:r>
      <w:r>
        <w:rPr>
          <w:rFonts w:ascii="var(--fontText)" w:hAnsi="var(--fontText)"/>
        </w:rPr>
        <w:t xml:space="preserve">stället för det </w:t>
      </w:r>
      <w:r w:rsidR="00215AAF">
        <w:rPr>
          <w:rFonts w:ascii="var(--fontText)" w:hAnsi="var(--fontText)"/>
        </w:rPr>
        <w:t>vanliga</w:t>
      </w:r>
      <w:r>
        <w:rPr>
          <w:rFonts w:ascii="var(--fontText)" w:hAnsi="var(--fontText)"/>
        </w:rPr>
        <w:t xml:space="preserve"> enda hembesöket efter förlossning har 100 familjer fått upp till sex hembesök. När barnen är mellan sex och åtta månader har de delat ut tandborste och fluortandkräm och uppmanat föräldrarna att börja borsta när första tanden kommer. </w:t>
      </w:r>
      <w:r w:rsidR="00215AAF">
        <w:rPr>
          <w:rFonts w:ascii="var(--fontText)" w:hAnsi="var(--fontText)"/>
        </w:rPr>
        <w:t xml:space="preserve">Projektet har </w:t>
      </w:r>
      <w:r>
        <w:rPr>
          <w:rFonts w:ascii="var(--fontText)" w:hAnsi="var(--fontText)"/>
        </w:rPr>
        <w:t xml:space="preserve">sedan jämfört med en grupp familjer som har fått det sedvanliga, enda hembesöket. </w:t>
      </w:r>
    </w:p>
    <w:p w14:paraId="170F22A6" w14:textId="77777777" w:rsidR="001819E5" w:rsidRPr="001819E5" w:rsidRDefault="00BA54EB" w:rsidP="001819E5">
      <w:pPr>
        <w:pStyle w:val="Normalwebb"/>
        <w:spacing w:line="336" w:lineRule="atLeast"/>
        <w:rPr>
          <w:rFonts w:ascii="var(--fontText)" w:hAnsi="var(--fontText)"/>
        </w:rPr>
      </w:pPr>
      <w:r>
        <w:rPr>
          <w:rFonts w:ascii="var(--fontText)" w:hAnsi="var(--fontText)"/>
        </w:rPr>
        <w:t>Projektet med hembesök ska skalas upp i en större studie som ska omfatta 3 400 nyfödda barn i Stockholm och pågå mellan 2020 och 2022 med utvärdering under 2023 och 2024. Resultaten kommer sedan vara avgörande för om metoden ska införas nationellt eller inte.</w:t>
      </w:r>
    </w:p>
    <w:p w14:paraId="3AB0F44D" w14:textId="1DE737C9" w:rsidR="001819E5" w:rsidRPr="001819E5" w:rsidRDefault="001819E5" w:rsidP="001819E5">
      <w:pPr>
        <w:rPr>
          <w:rFonts w:cstheme="minorHAnsi"/>
          <w:sz w:val="24"/>
          <w:szCs w:val="24"/>
        </w:rPr>
      </w:pPr>
      <w:r w:rsidRPr="001819E5">
        <w:rPr>
          <w:rFonts w:cstheme="minorHAnsi"/>
          <w:sz w:val="24"/>
          <w:szCs w:val="24"/>
        </w:rPr>
        <w:t>Sveriges Tandläkarförbund i samarbete med Karolinska Institutet bjuder</w:t>
      </w:r>
      <w:r w:rsidRPr="001819E5">
        <w:rPr>
          <w:rFonts w:cstheme="minorHAnsi"/>
          <w:b/>
          <w:bCs/>
          <w:sz w:val="24"/>
          <w:szCs w:val="24"/>
        </w:rPr>
        <w:t xml:space="preserve"> </w:t>
      </w:r>
      <w:r w:rsidRPr="001819E5">
        <w:rPr>
          <w:rFonts w:cstheme="minorHAnsi"/>
          <w:sz w:val="24"/>
          <w:szCs w:val="24"/>
        </w:rPr>
        <w:t xml:space="preserve">in till lunchföreläsning på </w:t>
      </w:r>
      <w:r w:rsidR="00A87268">
        <w:rPr>
          <w:rFonts w:cstheme="minorHAnsi"/>
          <w:sz w:val="24"/>
          <w:szCs w:val="24"/>
        </w:rPr>
        <w:t>i</w:t>
      </w:r>
      <w:r w:rsidRPr="001819E5">
        <w:rPr>
          <w:rFonts w:cstheme="minorHAnsi"/>
          <w:sz w:val="24"/>
          <w:szCs w:val="24"/>
        </w:rPr>
        <w:t xml:space="preserve">nternationella </w:t>
      </w:r>
      <w:r w:rsidR="00A87268">
        <w:rPr>
          <w:rFonts w:cstheme="minorHAnsi"/>
          <w:sz w:val="24"/>
          <w:szCs w:val="24"/>
        </w:rPr>
        <w:t>m</w:t>
      </w:r>
      <w:r w:rsidRPr="001819E5">
        <w:rPr>
          <w:rFonts w:cstheme="minorHAnsi"/>
          <w:sz w:val="24"/>
          <w:szCs w:val="24"/>
        </w:rPr>
        <w:t xml:space="preserve">unhälsodagen 20 mars. </w:t>
      </w:r>
    </w:p>
    <w:p w14:paraId="3198F814" w14:textId="675BE200" w:rsidR="00707968" w:rsidRPr="00744A4A" w:rsidRDefault="00707968" w:rsidP="00BA54EB">
      <w:pPr>
        <w:pStyle w:val="Normalwebb"/>
        <w:spacing w:line="336" w:lineRule="atLeast"/>
        <w:rPr>
          <w:rFonts w:asciiTheme="minorHAnsi" w:hAnsiTheme="minorHAnsi" w:cstheme="minorHAnsi"/>
          <w:b/>
          <w:bCs/>
        </w:rPr>
      </w:pPr>
      <w:r w:rsidRPr="00744A4A">
        <w:rPr>
          <w:rFonts w:asciiTheme="minorHAnsi" w:hAnsiTheme="minorHAnsi" w:cstheme="minorHAnsi"/>
          <w:b/>
          <w:bCs/>
        </w:rPr>
        <w:t>VAR: Karol</w:t>
      </w:r>
      <w:r w:rsidR="001819E5" w:rsidRPr="00744A4A">
        <w:rPr>
          <w:rFonts w:asciiTheme="minorHAnsi" w:hAnsiTheme="minorHAnsi" w:cstheme="minorHAnsi"/>
          <w:b/>
          <w:bCs/>
        </w:rPr>
        <w:t>i</w:t>
      </w:r>
      <w:r w:rsidRPr="00744A4A">
        <w:rPr>
          <w:rFonts w:asciiTheme="minorHAnsi" w:hAnsiTheme="minorHAnsi" w:cstheme="minorHAnsi"/>
          <w:b/>
          <w:bCs/>
        </w:rPr>
        <w:t>nska</w:t>
      </w:r>
      <w:r w:rsidR="001819E5" w:rsidRPr="00744A4A">
        <w:rPr>
          <w:rFonts w:asciiTheme="minorHAnsi" w:hAnsiTheme="minorHAnsi" w:cstheme="minorHAnsi"/>
          <w:b/>
          <w:bCs/>
        </w:rPr>
        <w:t xml:space="preserve"> Institutet, </w:t>
      </w:r>
      <w:r w:rsidR="007F3573" w:rsidRPr="00744A4A">
        <w:rPr>
          <w:rFonts w:asciiTheme="minorHAnsi" w:hAnsiTheme="minorHAnsi" w:cstheme="minorHAnsi"/>
          <w:b/>
          <w:bCs/>
        </w:rPr>
        <w:t>c</w:t>
      </w:r>
      <w:r w:rsidR="00D70295" w:rsidRPr="00744A4A">
        <w:rPr>
          <w:rFonts w:asciiTheme="minorHAnsi" w:hAnsiTheme="minorHAnsi" w:cstheme="minorHAnsi"/>
          <w:b/>
          <w:bCs/>
        </w:rPr>
        <w:t xml:space="preserve">ampus Flemingsberg, </w:t>
      </w:r>
      <w:r w:rsidRPr="00744A4A">
        <w:rPr>
          <w:rFonts w:asciiTheme="minorHAnsi" w:hAnsiTheme="minorHAnsi" w:cstheme="minorHAnsi"/>
          <w:b/>
          <w:bCs/>
        </w:rPr>
        <w:t>Alfred Nobels allé 23, sal H1 Röd</w:t>
      </w:r>
    </w:p>
    <w:p w14:paraId="5471E364" w14:textId="7AB80B81" w:rsidR="00BA54EB" w:rsidRPr="00744A4A" w:rsidRDefault="00707968" w:rsidP="00BA54EB">
      <w:pPr>
        <w:pStyle w:val="Normalwebb"/>
        <w:spacing w:line="336" w:lineRule="atLeast"/>
        <w:rPr>
          <w:rFonts w:asciiTheme="minorHAnsi" w:hAnsiTheme="minorHAnsi" w:cstheme="minorHAnsi"/>
          <w:b/>
          <w:bCs/>
        </w:rPr>
      </w:pPr>
      <w:r w:rsidRPr="00744A4A">
        <w:rPr>
          <w:rFonts w:asciiTheme="minorHAnsi" w:hAnsiTheme="minorHAnsi" w:cstheme="minorHAnsi"/>
          <w:b/>
          <w:bCs/>
        </w:rPr>
        <w:t>NÄR:</w:t>
      </w:r>
      <w:r w:rsidR="001819E5" w:rsidRPr="00744A4A">
        <w:rPr>
          <w:rFonts w:asciiTheme="minorHAnsi" w:hAnsiTheme="minorHAnsi" w:cstheme="minorHAnsi"/>
          <w:b/>
          <w:bCs/>
        </w:rPr>
        <w:t xml:space="preserve"> Internationella </w:t>
      </w:r>
      <w:r w:rsidR="007F3573" w:rsidRPr="00744A4A">
        <w:rPr>
          <w:rFonts w:asciiTheme="minorHAnsi" w:hAnsiTheme="minorHAnsi" w:cstheme="minorHAnsi"/>
          <w:b/>
          <w:bCs/>
        </w:rPr>
        <w:t>m</w:t>
      </w:r>
      <w:r w:rsidR="001819E5" w:rsidRPr="00744A4A">
        <w:rPr>
          <w:rFonts w:asciiTheme="minorHAnsi" w:hAnsiTheme="minorHAnsi" w:cstheme="minorHAnsi"/>
          <w:b/>
          <w:bCs/>
        </w:rPr>
        <w:t>unhälsodagen 20 mars klockan 12.15</w:t>
      </w:r>
      <w:r w:rsidR="00D70295" w:rsidRPr="00744A4A">
        <w:rPr>
          <w:rFonts w:asciiTheme="minorHAnsi" w:hAnsiTheme="minorHAnsi" w:cstheme="minorHAnsi"/>
          <w:b/>
          <w:bCs/>
        </w:rPr>
        <w:t>–</w:t>
      </w:r>
      <w:r w:rsidR="001819E5" w:rsidRPr="00744A4A">
        <w:rPr>
          <w:rFonts w:asciiTheme="minorHAnsi" w:hAnsiTheme="minorHAnsi" w:cstheme="minorHAnsi"/>
          <w:b/>
          <w:bCs/>
        </w:rPr>
        <w:t>12.45</w:t>
      </w:r>
    </w:p>
    <w:p w14:paraId="019E5DF6" w14:textId="338750DA" w:rsidR="00595D24" w:rsidRDefault="00595D24" w:rsidP="00BA54EB">
      <w:pPr>
        <w:pStyle w:val="Normalwebb"/>
        <w:spacing w:line="336" w:lineRule="atLeast"/>
        <w:rPr>
          <w:rFonts w:asciiTheme="minorHAnsi" w:hAnsiTheme="minorHAnsi" w:cstheme="minorHAnsi"/>
        </w:rPr>
      </w:pPr>
    </w:p>
    <w:p w14:paraId="693594A9" w14:textId="17697455" w:rsidR="00595D24" w:rsidRDefault="00595D24" w:rsidP="00BA54EB">
      <w:pPr>
        <w:pStyle w:val="Normalwebb"/>
        <w:spacing w:line="336" w:lineRule="atLeast"/>
        <w:rPr>
          <w:rFonts w:asciiTheme="minorHAnsi" w:hAnsiTheme="minorHAnsi" w:cstheme="minorHAnsi"/>
        </w:rPr>
      </w:pPr>
      <w:r>
        <w:rPr>
          <w:rFonts w:asciiTheme="minorHAnsi" w:hAnsiTheme="minorHAnsi" w:cstheme="minorHAnsi"/>
        </w:rPr>
        <w:t>För mer information kontakta:</w:t>
      </w:r>
    </w:p>
    <w:p w14:paraId="43A09DCC" w14:textId="68BF0136" w:rsidR="00595D24" w:rsidRPr="00744A4A" w:rsidRDefault="00595D24" w:rsidP="00BA54EB">
      <w:pPr>
        <w:pStyle w:val="Normalwebb"/>
        <w:spacing w:line="336" w:lineRule="atLeast"/>
        <w:rPr>
          <w:rFonts w:asciiTheme="minorHAnsi" w:hAnsiTheme="minorHAnsi" w:cstheme="minorHAnsi"/>
        </w:rPr>
      </w:pPr>
      <w:r w:rsidRPr="00744A4A">
        <w:rPr>
          <w:rFonts w:asciiTheme="minorHAnsi" w:hAnsiTheme="minorHAnsi" w:cstheme="minorHAnsi"/>
        </w:rPr>
        <w:t>Press- och kommunikationsansvarig:</w:t>
      </w:r>
    </w:p>
    <w:p w14:paraId="4743B1C4" w14:textId="33222A9E" w:rsidR="00595D24" w:rsidRPr="00744A4A" w:rsidRDefault="00595D24" w:rsidP="00BA54EB">
      <w:pPr>
        <w:pStyle w:val="Normalwebb"/>
        <w:spacing w:line="336" w:lineRule="atLeast"/>
        <w:rPr>
          <w:rFonts w:asciiTheme="minorHAnsi" w:hAnsiTheme="minorHAnsi" w:cstheme="minorHAnsi"/>
        </w:rPr>
      </w:pPr>
      <w:r w:rsidRPr="00744A4A">
        <w:rPr>
          <w:rFonts w:asciiTheme="minorHAnsi" w:hAnsiTheme="minorHAnsi" w:cstheme="minorHAnsi"/>
        </w:rPr>
        <w:t>lena.lobelius@tandlakarforbundet</w:t>
      </w:r>
      <w:bookmarkStart w:id="0" w:name="_GoBack"/>
      <w:bookmarkEnd w:id="0"/>
      <w:r w:rsidR="00744A4A">
        <w:rPr>
          <w:rFonts w:asciiTheme="minorHAnsi" w:hAnsiTheme="minorHAnsi" w:cstheme="minorHAnsi"/>
        </w:rPr>
        <w:t>.</w:t>
      </w:r>
      <w:r w:rsidRPr="00744A4A">
        <w:rPr>
          <w:rFonts w:asciiTheme="minorHAnsi" w:hAnsiTheme="minorHAnsi" w:cstheme="minorHAnsi"/>
        </w:rPr>
        <w:t>se</w:t>
      </w:r>
    </w:p>
    <w:p w14:paraId="302D6226" w14:textId="77777777" w:rsidR="00BA54EB" w:rsidRPr="00744A4A" w:rsidRDefault="00BA54EB"/>
    <w:sectPr w:rsidR="00BA54EB" w:rsidRPr="00744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EB"/>
    <w:rsid w:val="000B6A88"/>
    <w:rsid w:val="001819E5"/>
    <w:rsid w:val="001C2232"/>
    <w:rsid w:val="00215AAF"/>
    <w:rsid w:val="003368AF"/>
    <w:rsid w:val="00595D24"/>
    <w:rsid w:val="00707968"/>
    <w:rsid w:val="00744A4A"/>
    <w:rsid w:val="007F3573"/>
    <w:rsid w:val="00830CC8"/>
    <w:rsid w:val="00A87268"/>
    <w:rsid w:val="00AD0644"/>
    <w:rsid w:val="00B35F83"/>
    <w:rsid w:val="00BA54EB"/>
    <w:rsid w:val="00BE46DD"/>
    <w:rsid w:val="00D70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B406"/>
  <w15:chartTrackingRefBased/>
  <w15:docId w15:val="{B0E669FA-A124-4D84-B37C-A7DD591E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A54E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95D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3560">
      <w:bodyDiv w:val="1"/>
      <w:marLeft w:val="0"/>
      <w:marRight w:val="0"/>
      <w:marTop w:val="0"/>
      <w:marBottom w:val="0"/>
      <w:divBdr>
        <w:top w:val="none" w:sz="0" w:space="0" w:color="auto"/>
        <w:left w:val="none" w:sz="0" w:space="0" w:color="auto"/>
        <w:bottom w:val="none" w:sz="0" w:space="0" w:color="auto"/>
        <w:right w:val="none" w:sz="0" w:space="0" w:color="auto"/>
      </w:divBdr>
    </w:div>
    <w:div w:id="161315513">
      <w:bodyDiv w:val="1"/>
      <w:marLeft w:val="0"/>
      <w:marRight w:val="0"/>
      <w:marTop w:val="0"/>
      <w:marBottom w:val="0"/>
      <w:divBdr>
        <w:top w:val="none" w:sz="0" w:space="0" w:color="auto"/>
        <w:left w:val="none" w:sz="0" w:space="0" w:color="auto"/>
        <w:bottom w:val="none" w:sz="0" w:space="0" w:color="auto"/>
        <w:right w:val="none" w:sz="0" w:space="0" w:color="auto"/>
      </w:divBdr>
    </w:div>
    <w:div w:id="5973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1594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Lobelius</dc:creator>
  <cp:keywords/>
  <dc:description/>
  <cp:lastModifiedBy>Lena Lobelius</cp:lastModifiedBy>
  <cp:revision>2</cp:revision>
  <cp:lastPrinted>2020-02-25T12:45:00Z</cp:lastPrinted>
  <dcterms:created xsi:type="dcterms:W3CDTF">2020-02-25T12:47:00Z</dcterms:created>
  <dcterms:modified xsi:type="dcterms:W3CDTF">2020-02-25T12:47:00Z</dcterms:modified>
</cp:coreProperties>
</file>